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C1BE6" w14:textId="77777777" w:rsidR="004402C8" w:rsidRPr="004402C8" w:rsidRDefault="004402C8" w:rsidP="004402C8">
      <w:pPr>
        <w:shd w:val="clear" w:color="auto" w:fill="FFFFFF"/>
        <w:spacing w:before="300" w:after="150" w:line="240" w:lineRule="auto"/>
        <w:jc w:val="center"/>
        <w:outlineLvl w:val="0"/>
        <w:rPr>
          <w:rFonts w:ascii="Times New Roman" w:eastAsia="Times New Roman" w:hAnsi="Times New Roman" w:cs="Times New Roman"/>
          <w:b/>
          <w:bCs/>
          <w:color w:val="F26C4F"/>
          <w:kern w:val="36"/>
          <w:sz w:val="36"/>
          <w:szCs w:val="36"/>
        </w:rPr>
      </w:pPr>
      <w:r w:rsidRPr="004402C8">
        <w:rPr>
          <w:rFonts w:ascii="Times New Roman" w:eastAsia="Times New Roman" w:hAnsi="Times New Roman" w:cs="Times New Roman"/>
          <w:b/>
          <w:bCs/>
          <w:color w:val="F26C4F"/>
          <w:kern w:val="36"/>
          <w:sz w:val="36"/>
          <w:szCs w:val="36"/>
        </w:rPr>
        <w:t>Quy trình đăng ký tên miền ".vn"</w:t>
      </w:r>
    </w:p>
    <w:p w14:paraId="1FF74662" w14:textId="77777777" w:rsidR="004402C8" w:rsidRPr="004402C8" w:rsidRDefault="004402C8" w:rsidP="004402C8">
      <w:pPr>
        <w:shd w:val="clear" w:color="auto" w:fill="FFFFFF"/>
        <w:spacing w:after="150" w:line="240" w:lineRule="auto"/>
        <w:rPr>
          <w:rFonts w:ascii="Times New Roman" w:eastAsia="Times New Roman" w:hAnsi="Times New Roman" w:cs="Times New Roman"/>
          <w:color w:val="333333"/>
          <w:sz w:val="26"/>
          <w:szCs w:val="26"/>
        </w:rPr>
      </w:pPr>
      <w:r w:rsidRPr="004402C8">
        <w:rPr>
          <w:rFonts w:ascii="Times New Roman" w:eastAsia="Times New Roman" w:hAnsi="Times New Roman" w:cs="Times New Roman"/>
          <w:b/>
          <w:bCs/>
          <w:color w:val="333333"/>
          <w:sz w:val="26"/>
          <w:szCs w:val="26"/>
        </w:rPr>
        <w:t>1. Nguyên tắc thực hiện</w:t>
      </w:r>
    </w:p>
    <w:p w14:paraId="6C53F2F1" w14:textId="77777777" w:rsidR="004402C8" w:rsidRPr="004402C8" w:rsidRDefault="004402C8" w:rsidP="004402C8">
      <w:pPr>
        <w:shd w:val="clear" w:color="auto" w:fill="FFFFFF"/>
        <w:spacing w:after="150" w:line="240" w:lineRule="auto"/>
        <w:jc w:val="both"/>
        <w:rPr>
          <w:rFonts w:ascii="Times New Roman" w:eastAsia="Times New Roman" w:hAnsi="Times New Roman" w:cs="Times New Roman"/>
          <w:color w:val="333333"/>
          <w:sz w:val="26"/>
          <w:szCs w:val="26"/>
        </w:rPr>
      </w:pPr>
      <w:r w:rsidRPr="004402C8">
        <w:rPr>
          <w:rFonts w:ascii="Times New Roman" w:eastAsia="Times New Roman" w:hAnsi="Times New Roman" w:cs="Times New Roman"/>
          <w:color w:val="333333"/>
          <w:sz w:val="26"/>
          <w:szCs w:val="26"/>
        </w:rPr>
        <w:t>Nguyên tắc đăng ký tên miền “.vn” (tham khảo tại Điều 6 Thông tư số 24/2015/TT-BTTTT), bao gồm các nội dung sau:</w:t>
      </w:r>
    </w:p>
    <w:p w14:paraId="6B9C037B" w14:textId="77777777" w:rsidR="004402C8" w:rsidRPr="004402C8" w:rsidRDefault="004402C8" w:rsidP="004402C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4402C8">
        <w:rPr>
          <w:rFonts w:ascii="Times New Roman" w:eastAsia="Times New Roman" w:hAnsi="Times New Roman" w:cs="Times New Roman"/>
          <w:color w:val="333333"/>
          <w:sz w:val="26"/>
          <w:szCs w:val="26"/>
        </w:rPr>
        <w:t>Tên miền trong trạng thái chưa được đăng ký sử dụng;</w:t>
      </w:r>
    </w:p>
    <w:p w14:paraId="5B3E704E" w14:textId="77777777" w:rsidR="004402C8" w:rsidRPr="004402C8" w:rsidRDefault="004402C8" w:rsidP="004402C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4402C8">
        <w:rPr>
          <w:rFonts w:ascii="Times New Roman" w:eastAsia="Times New Roman" w:hAnsi="Times New Roman" w:cs="Times New Roman"/>
          <w:color w:val="333333"/>
          <w:sz w:val="26"/>
          <w:szCs w:val="26"/>
        </w:rPr>
        <w:t>Đăng ký tên miền “.vn” tại các Nhà đăng ký tên miền “.vn” được công bố tại địa chỉ </w:t>
      </w:r>
      <w:hyperlink r:id="rId5" w:history="1">
        <w:r w:rsidRPr="004402C8">
          <w:rPr>
            <w:rFonts w:ascii="Times New Roman" w:eastAsia="Times New Roman" w:hAnsi="Times New Roman" w:cs="Times New Roman"/>
            <w:color w:val="337AB7"/>
            <w:sz w:val="26"/>
            <w:szCs w:val="26"/>
            <w:u w:val="single"/>
          </w:rPr>
          <w:t>http://nhadangky.vn</w:t>
        </w:r>
      </w:hyperlink>
      <w:r w:rsidRPr="004402C8">
        <w:rPr>
          <w:rFonts w:ascii="Times New Roman" w:eastAsia="Times New Roman" w:hAnsi="Times New Roman" w:cs="Times New Roman"/>
          <w:color w:val="333333"/>
          <w:sz w:val="26"/>
          <w:szCs w:val="26"/>
        </w:rPr>
        <w:t> theo nguyên tắc bình đẳng, không phân biệt đối xử, đăng ký trước được quyền sử dụng trước, ngoại trừ:</w:t>
      </w:r>
    </w:p>
    <w:p w14:paraId="05674C76" w14:textId="77777777" w:rsidR="004402C8" w:rsidRPr="004402C8" w:rsidRDefault="004402C8" w:rsidP="004402C8">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4402C8">
        <w:rPr>
          <w:rFonts w:ascii="Times New Roman" w:eastAsia="Times New Roman" w:hAnsi="Times New Roman" w:cs="Times New Roman"/>
          <w:color w:val="333333"/>
          <w:sz w:val="26"/>
          <w:szCs w:val="26"/>
        </w:rPr>
        <w:t>Các tên miền thuộc phạm vi ưu tiên bảo vệ là các tên miền “.vn” liên quan tới chủ quyền, lợi ích, an ninh quốc gia (bao gồm: a/ Tên miền là tên các địa bàn quan trọng thuộc khu vực biên giới, tên các đảo, quần đảo, tên biển, vùng biển Việt Nam; b/ Tên miền là tên các địa danh của Việt Nam đã được UNESCO công nhận là di sản văn hóa thế giới; c/ Tên miền là tên gọi của tổ chức Đảng, cơ quan nhà nước, các tổ chức chính trị - xã hội (Mặt trận Tổ quốc Việt Nam; Công</w:t>
      </w:r>
      <w:bookmarkStart w:id="0" w:name="_GoBack"/>
      <w:bookmarkEnd w:id="0"/>
      <w:r w:rsidRPr="004402C8">
        <w:rPr>
          <w:rFonts w:ascii="Times New Roman" w:eastAsia="Times New Roman" w:hAnsi="Times New Roman" w:cs="Times New Roman"/>
          <w:color w:val="333333"/>
          <w:sz w:val="26"/>
          <w:szCs w:val="26"/>
        </w:rPr>
        <w:t xml:space="preserve"> đoàn Việt Nam; Hội Nông dân Việt Nam; Đoàn Thanh niên Cộng sản Hồ Chí Minh; Hội Liên hiệp Phụ nữ Việt Nam; Hội Cựu chiến binh Việt Nam...; d/ Các tên miền liên quan đến hoạt động bảo đảm an ninh, quốc phòng, ngoại giao của đất nước; đ/ Các tên miền khác cần được bảo vệ theo quy định của Bộ Thông tin và Truyền thông);</w:t>
      </w:r>
    </w:p>
    <w:p w14:paraId="66ED0276" w14:textId="77777777" w:rsidR="004402C8" w:rsidRPr="004402C8" w:rsidRDefault="004402C8" w:rsidP="004402C8">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4402C8">
        <w:rPr>
          <w:rFonts w:ascii="Times New Roman" w:eastAsia="Times New Roman" w:hAnsi="Times New Roman" w:cs="Times New Roman"/>
          <w:color w:val="333333"/>
          <w:sz w:val="26"/>
          <w:szCs w:val="26"/>
        </w:rPr>
        <w:t>Các tên miền được dành cho đấu giá theo quy định của Bộ Thông tin và Truyền thông.</w:t>
      </w:r>
    </w:p>
    <w:p w14:paraId="2D846087" w14:textId="77777777" w:rsidR="004402C8" w:rsidRPr="004402C8" w:rsidRDefault="004402C8" w:rsidP="004402C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4402C8">
        <w:rPr>
          <w:rFonts w:ascii="Times New Roman" w:eastAsia="Times New Roman" w:hAnsi="Times New Roman" w:cs="Times New Roman"/>
          <w:color w:val="333333"/>
          <w:sz w:val="26"/>
          <w:szCs w:val="26"/>
        </w:rPr>
        <w:t>Tên miền đăng ký phải đảm bảo đúng quy định về cấu trúc tên miền phân theo từng lĩnh vực hoạt động, cụ thể:</w:t>
      </w:r>
    </w:p>
    <w:p w14:paraId="4A77F7F4" w14:textId="77777777" w:rsidR="004402C8" w:rsidRPr="004402C8" w:rsidRDefault="004402C8" w:rsidP="004402C8">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4402C8">
        <w:rPr>
          <w:rFonts w:ascii="Times New Roman" w:eastAsia="Times New Roman" w:hAnsi="Times New Roman" w:cs="Times New Roman"/>
          <w:color w:val="333333"/>
          <w:sz w:val="26"/>
          <w:szCs w:val="26"/>
        </w:rPr>
        <w:t>Tên miền không dấu cấp 2 dùng riêng không phân theo lĩnh vực;</w:t>
      </w:r>
    </w:p>
    <w:p w14:paraId="77702E78" w14:textId="77777777" w:rsidR="004402C8" w:rsidRPr="004402C8" w:rsidRDefault="004402C8" w:rsidP="004402C8">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4402C8">
        <w:rPr>
          <w:rFonts w:ascii="Times New Roman" w:eastAsia="Times New Roman" w:hAnsi="Times New Roman" w:cs="Times New Roman"/>
          <w:color w:val="333333"/>
          <w:sz w:val="26"/>
          <w:szCs w:val="26"/>
        </w:rPr>
        <w:t>Tên miền không dấu cấp 2 dùng chung phân theo lĩnh vực, bao gồm:</w:t>
      </w:r>
    </w:p>
    <w:p w14:paraId="25B3A1D7" w14:textId="77777777" w:rsidR="004402C8" w:rsidRPr="004402C8" w:rsidRDefault="004402C8" w:rsidP="004402C8">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4402C8">
        <w:rPr>
          <w:rFonts w:ascii="Times New Roman" w:eastAsia="Times New Roman" w:hAnsi="Times New Roman" w:cs="Times New Roman"/>
          <w:color w:val="333333"/>
          <w:sz w:val="26"/>
          <w:szCs w:val="26"/>
        </w:rPr>
        <w:t>COM.VN dành cho tổ chức, cá nhân liên quan đến hoạt động trong lĩnh vực kinh doanh, thương mại;</w:t>
      </w:r>
    </w:p>
    <w:p w14:paraId="77546C79" w14:textId="77777777" w:rsidR="004402C8" w:rsidRPr="004402C8" w:rsidRDefault="004402C8" w:rsidP="004402C8">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4402C8">
        <w:rPr>
          <w:rFonts w:ascii="Times New Roman" w:eastAsia="Times New Roman" w:hAnsi="Times New Roman" w:cs="Times New Roman"/>
          <w:color w:val="333333"/>
          <w:sz w:val="26"/>
          <w:szCs w:val="26"/>
        </w:rPr>
        <w:t>BIZ.VN dành cho tổ chức, cá nhân liên quan đến hoạt động trong lĩnh vực kinh doanh, thương mại (tương đương với tên miền COM.VN);</w:t>
      </w:r>
    </w:p>
    <w:p w14:paraId="7CD26713" w14:textId="77777777" w:rsidR="004402C8" w:rsidRPr="004402C8" w:rsidRDefault="004402C8" w:rsidP="004402C8">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4402C8">
        <w:rPr>
          <w:rFonts w:ascii="Times New Roman" w:eastAsia="Times New Roman" w:hAnsi="Times New Roman" w:cs="Times New Roman"/>
          <w:color w:val="333333"/>
          <w:sz w:val="26"/>
          <w:szCs w:val="26"/>
        </w:rPr>
        <w:t>EDU.VN dành cho các tổ chức, cá nhân liên quan đến hoạt động trong lĩnh vực giáo dục, đào tạo;</w:t>
      </w:r>
    </w:p>
    <w:p w14:paraId="2EC92D54" w14:textId="77777777" w:rsidR="004402C8" w:rsidRPr="004402C8" w:rsidRDefault="004402C8" w:rsidP="004402C8">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4402C8">
        <w:rPr>
          <w:rFonts w:ascii="Times New Roman" w:eastAsia="Times New Roman" w:hAnsi="Times New Roman" w:cs="Times New Roman"/>
          <w:color w:val="333333"/>
          <w:sz w:val="26"/>
          <w:szCs w:val="26"/>
        </w:rPr>
        <w:t>GOV.VN dành cho các cơ quan nhà nước ở trung ương và địa phương;</w:t>
      </w:r>
    </w:p>
    <w:p w14:paraId="76DCB8DE" w14:textId="77777777" w:rsidR="004402C8" w:rsidRPr="004402C8" w:rsidRDefault="004402C8" w:rsidP="004402C8">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4402C8">
        <w:rPr>
          <w:rFonts w:ascii="Times New Roman" w:eastAsia="Times New Roman" w:hAnsi="Times New Roman" w:cs="Times New Roman"/>
          <w:color w:val="333333"/>
          <w:sz w:val="26"/>
          <w:szCs w:val="26"/>
        </w:rPr>
        <w:t>NET.VN dành cho các tổ chức, cá nhân liên quan đến hoạt động trong lĩnh vực thiết lập và cung cấp các dịch vụ trên mạng;</w:t>
      </w:r>
    </w:p>
    <w:p w14:paraId="0CAD1630" w14:textId="77777777" w:rsidR="004402C8" w:rsidRPr="004402C8" w:rsidRDefault="004402C8" w:rsidP="004402C8">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4402C8">
        <w:rPr>
          <w:rFonts w:ascii="Times New Roman" w:eastAsia="Times New Roman" w:hAnsi="Times New Roman" w:cs="Times New Roman"/>
          <w:color w:val="333333"/>
          <w:sz w:val="26"/>
          <w:szCs w:val="26"/>
        </w:rPr>
        <w:t>ORG.VN dành cho các tổ chức hoạt động trong lĩnh vực chính trị, văn hoá, xã hội;</w:t>
      </w:r>
    </w:p>
    <w:p w14:paraId="6738D486" w14:textId="77777777" w:rsidR="004402C8" w:rsidRPr="004402C8" w:rsidRDefault="004402C8" w:rsidP="004402C8">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4402C8">
        <w:rPr>
          <w:rFonts w:ascii="Times New Roman" w:eastAsia="Times New Roman" w:hAnsi="Times New Roman" w:cs="Times New Roman"/>
          <w:color w:val="333333"/>
          <w:sz w:val="26"/>
          <w:szCs w:val="26"/>
        </w:rPr>
        <w:t>INT.VN dành cho các tổ chức quốc tế;</w:t>
      </w:r>
    </w:p>
    <w:p w14:paraId="0A3E1584" w14:textId="77777777" w:rsidR="004402C8" w:rsidRPr="004402C8" w:rsidRDefault="004402C8" w:rsidP="004402C8">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4402C8">
        <w:rPr>
          <w:rFonts w:ascii="Times New Roman" w:eastAsia="Times New Roman" w:hAnsi="Times New Roman" w:cs="Times New Roman"/>
          <w:color w:val="333333"/>
          <w:sz w:val="26"/>
          <w:szCs w:val="26"/>
        </w:rPr>
        <w:t>AC.VN dành cho các tổ chức, cá nhân liên quan đến hoạt động trong lĩnh vực nghiên cứu;</w:t>
      </w:r>
    </w:p>
    <w:p w14:paraId="0ACC0D99" w14:textId="77777777" w:rsidR="004402C8" w:rsidRPr="004402C8" w:rsidRDefault="004402C8" w:rsidP="004402C8">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4402C8">
        <w:rPr>
          <w:rFonts w:ascii="Times New Roman" w:eastAsia="Times New Roman" w:hAnsi="Times New Roman" w:cs="Times New Roman"/>
          <w:color w:val="333333"/>
          <w:sz w:val="26"/>
          <w:szCs w:val="26"/>
        </w:rPr>
        <w:t>PRO.VN dành cho các tổ chức, cá nhân liên quan đến hoạt động trong lĩnh vực có tính chuyên ngành cao;</w:t>
      </w:r>
    </w:p>
    <w:p w14:paraId="5132533D" w14:textId="77777777" w:rsidR="004402C8" w:rsidRPr="004402C8" w:rsidRDefault="004402C8" w:rsidP="004402C8">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4402C8">
        <w:rPr>
          <w:rFonts w:ascii="Times New Roman" w:eastAsia="Times New Roman" w:hAnsi="Times New Roman" w:cs="Times New Roman"/>
          <w:color w:val="333333"/>
          <w:sz w:val="26"/>
          <w:szCs w:val="26"/>
        </w:rPr>
        <w:t>INFO.VN dành cho các tổ chức, cá nhân liên quan đến hoạt động trong lĩnh vực sản xuất, phân phối, cung cấp thông tin;</w:t>
      </w:r>
    </w:p>
    <w:p w14:paraId="12B02EE5" w14:textId="77777777" w:rsidR="004402C8" w:rsidRPr="004402C8" w:rsidRDefault="004402C8" w:rsidP="004402C8">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4402C8">
        <w:rPr>
          <w:rFonts w:ascii="Times New Roman" w:eastAsia="Times New Roman" w:hAnsi="Times New Roman" w:cs="Times New Roman"/>
          <w:color w:val="333333"/>
          <w:sz w:val="26"/>
          <w:szCs w:val="26"/>
        </w:rPr>
        <w:lastRenderedPageBreak/>
        <w:t>HEALTH.VN dành cho các tổ chức, cá nhân liên quan đến hoạt động trong lĩnh vực dược, y tế;</w:t>
      </w:r>
    </w:p>
    <w:p w14:paraId="0C03B19B" w14:textId="77777777" w:rsidR="004402C8" w:rsidRPr="004402C8" w:rsidRDefault="004402C8" w:rsidP="004402C8">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4402C8">
        <w:rPr>
          <w:rFonts w:ascii="Times New Roman" w:eastAsia="Times New Roman" w:hAnsi="Times New Roman" w:cs="Times New Roman"/>
          <w:color w:val="333333"/>
          <w:sz w:val="26"/>
          <w:szCs w:val="26"/>
        </w:rPr>
        <w:t>NAME.VN dành cho các tổ chức, cá nhân đăng ký theo tên gọi như tên đầy đủ, tên viết tắt, tên thương mại, tên bí danh… của tổ chức, cá nhân.</w:t>
      </w:r>
    </w:p>
    <w:p w14:paraId="04C13372" w14:textId="77777777" w:rsidR="004402C8" w:rsidRPr="004402C8" w:rsidRDefault="004402C8" w:rsidP="004402C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4402C8">
        <w:rPr>
          <w:rFonts w:ascii="Times New Roman" w:eastAsia="Times New Roman" w:hAnsi="Times New Roman" w:cs="Times New Roman"/>
          <w:color w:val="333333"/>
          <w:sz w:val="26"/>
          <w:szCs w:val="26"/>
        </w:rPr>
        <w:t>Tên miền do tổ chức, cá nhân tự chọn để đăng ký, nhưng phải đáp ứng các yêu cầu sau:</w:t>
      </w:r>
    </w:p>
    <w:p w14:paraId="02DF4F5F" w14:textId="77777777" w:rsidR="004402C8" w:rsidRPr="004402C8" w:rsidRDefault="004402C8" w:rsidP="004402C8">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4402C8">
        <w:rPr>
          <w:rFonts w:ascii="Times New Roman" w:eastAsia="Times New Roman" w:hAnsi="Times New Roman" w:cs="Times New Roman"/>
          <w:color w:val="333333"/>
          <w:sz w:val="26"/>
          <w:szCs w:val="26"/>
        </w:rPr>
        <w:t>Không có các cụm từ xâm phạm đến chủ quyền, lợi ích, an ninh quốc gia hoặc vi phạm đạo đức xã hội, thuần phong, mỹ tục của dân tộc;</w:t>
      </w:r>
    </w:p>
    <w:p w14:paraId="4BF49068" w14:textId="77777777" w:rsidR="004402C8" w:rsidRPr="004402C8" w:rsidRDefault="004402C8" w:rsidP="004402C8">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4402C8">
        <w:rPr>
          <w:rFonts w:ascii="Times New Roman" w:eastAsia="Times New Roman" w:hAnsi="Times New Roman" w:cs="Times New Roman"/>
          <w:color w:val="333333"/>
          <w:sz w:val="26"/>
          <w:szCs w:val="26"/>
        </w:rPr>
        <w:t>Rõ ràng, nghiêm túc, không gây hiểu nhầm hoặc xuyên tạc do tính đa âm, đa nghĩa hoặc khi không dùng dấu trong tiếng Việt;</w:t>
      </w:r>
    </w:p>
    <w:p w14:paraId="0054B5A9" w14:textId="77777777" w:rsidR="004402C8" w:rsidRPr="004402C8" w:rsidRDefault="004402C8" w:rsidP="004402C8">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4402C8">
        <w:rPr>
          <w:rFonts w:ascii="Times New Roman" w:eastAsia="Times New Roman" w:hAnsi="Times New Roman" w:cs="Times New Roman"/>
          <w:color w:val="333333"/>
          <w:sz w:val="26"/>
          <w:szCs w:val="26"/>
        </w:rPr>
        <w:t>Có ít nhất một hoặc một dãy ký tự dưới tên miền cấp cao “.vn”;</w:t>
      </w:r>
    </w:p>
    <w:p w14:paraId="4CC9D0A3" w14:textId="77777777" w:rsidR="004402C8" w:rsidRPr="004402C8" w:rsidRDefault="004402C8" w:rsidP="004402C8">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4402C8">
        <w:rPr>
          <w:rFonts w:ascii="Times New Roman" w:eastAsia="Times New Roman" w:hAnsi="Times New Roman" w:cs="Times New Roman"/>
          <w:color w:val="333333"/>
          <w:sz w:val="26"/>
          <w:szCs w:val="26"/>
        </w:rPr>
        <w:t>Được chứa các ký tự từ a đến z; 0 đến 9; các ký tự tiếng Việt trong bảng chữ cái tiếng Việt và tất cả các ký tự được hệ thống máy chủ tên miền trên mạng chấp nhận. Các ký tự này không phân biệt viết hoa hay viết thường;</w:t>
      </w:r>
    </w:p>
    <w:p w14:paraId="7555D88D" w14:textId="77777777" w:rsidR="004402C8" w:rsidRPr="004402C8" w:rsidRDefault="004402C8" w:rsidP="004402C8">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4402C8">
        <w:rPr>
          <w:rFonts w:ascii="Times New Roman" w:eastAsia="Times New Roman" w:hAnsi="Times New Roman" w:cs="Times New Roman"/>
          <w:color w:val="333333"/>
          <w:sz w:val="26"/>
          <w:szCs w:val="26"/>
        </w:rPr>
        <w:t>Được chứa dấu gạch nối “-” nhưng không được bắt đầu hoặc kết thúc với ký tự này và không được có hai dấu gạch nối “-” đi liền nhau trong tên miền;</w:t>
      </w:r>
    </w:p>
    <w:p w14:paraId="7961918E" w14:textId="77777777" w:rsidR="004402C8" w:rsidRPr="004402C8" w:rsidRDefault="004402C8" w:rsidP="004402C8">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4402C8">
        <w:rPr>
          <w:rFonts w:ascii="Times New Roman" w:eastAsia="Times New Roman" w:hAnsi="Times New Roman" w:cs="Times New Roman"/>
          <w:color w:val="333333"/>
          <w:sz w:val="26"/>
          <w:szCs w:val="26"/>
        </w:rPr>
        <w:t>Ở mỗi cấp không được nhiều hơn 63 ký tự (đối với tên miền tiếng Việt, số lượng ký tự được tính theo chiều dài sau chuyển đổi thành chuỗi không dấu ASCII);</w:t>
      </w:r>
    </w:p>
    <w:p w14:paraId="2F19EA00" w14:textId="77777777" w:rsidR="004402C8" w:rsidRPr="004402C8" w:rsidRDefault="004402C8" w:rsidP="004402C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4402C8">
        <w:rPr>
          <w:rFonts w:ascii="Times New Roman" w:eastAsia="Times New Roman" w:hAnsi="Times New Roman" w:cs="Times New Roman"/>
          <w:color w:val="333333"/>
          <w:sz w:val="26"/>
          <w:szCs w:val="26"/>
        </w:rPr>
        <w:t>Chủ thể có địa chỉ tại Việt Nam chỉ được nộp hồ sơ đăng ký tên miền tại NĐK tên miền “.vn” trong nước. Chủ thể có địa chỉ tại nước ngoài được đăng ký nộp hồ sơ đăng ký tên miền tại NĐK tên miền “.vn” trong nước và NĐK tên miền “.vn” nước ngoài.</w:t>
      </w:r>
    </w:p>
    <w:p w14:paraId="1032CDC1" w14:textId="77777777" w:rsidR="004402C8" w:rsidRPr="004402C8" w:rsidRDefault="004402C8" w:rsidP="004402C8">
      <w:pPr>
        <w:shd w:val="clear" w:color="auto" w:fill="FFFFFF"/>
        <w:spacing w:after="150" w:line="240" w:lineRule="auto"/>
        <w:rPr>
          <w:rFonts w:ascii="Times New Roman" w:eastAsia="Times New Roman" w:hAnsi="Times New Roman" w:cs="Times New Roman"/>
          <w:color w:val="333333"/>
          <w:sz w:val="26"/>
          <w:szCs w:val="26"/>
        </w:rPr>
      </w:pPr>
      <w:r w:rsidRPr="004402C8">
        <w:rPr>
          <w:rFonts w:ascii="Times New Roman" w:eastAsia="Times New Roman" w:hAnsi="Times New Roman" w:cs="Times New Roman"/>
          <w:b/>
          <w:bCs/>
          <w:color w:val="333333"/>
          <w:sz w:val="26"/>
          <w:szCs w:val="26"/>
        </w:rPr>
        <w:t>2. Quy trình thực hiện</w:t>
      </w:r>
    </w:p>
    <w:tbl>
      <w:tblPr>
        <w:tblW w:w="1042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96"/>
        <w:gridCol w:w="904"/>
        <w:gridCol w:w="996"/>
        <w:gridCol w:w="6668"/>
        <w:gridCol w:w="1261"/>
      </w:tblGrid>
      <w:tr w:rsidR="004402C8" w:rsidRPr="004402C8" w14:paraId="3ADF1335" w14:textId="77777777" w:rsidTr="004402C8">
        <w:trPr>
          <w:trHeight w:val="570"/>
        </w:trPr>
        <w:tc>
          <w:tcPr>
            <w:tcW w:w="6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0C3118" w14:textId="77777777" w:rsidR="004402C8" w:rsidRPr="004402C8" w:rsidRDefault="004402C8" w:rsidP="004402C8">
            <w:pPr>
              <w:spacing w:after="0" w:line="240" w:lineRule="auto"/>
              <w:rPr>
                <w:rFonts w:ascii="Times New Roman" w:eastAsia="Times New Roman" w:hAnsi="Times New Roman" w:cs="Times New Roman"/>
                <w:sz w:val="26"/>
                <w:szCs w:val="26"/>
              </w:rPr>
            </w:pPr>
            <w:r w:rsidRPr="004402C8">
              <w:rPr>
                <w:rFonts w:ascii="Times New Roman" w:eastAsia="Times New Roman" w:hAnsi="Times New Roman" w:cs="Times New Roman"/>
                <w:b/>
                <w:bCs/>
                <w:sz w:val="26"/>
                <w:szCs w:val="26"/>
              </w:rPr>
              <w:t>TT</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C4203D" w14:textId="77777777" w:rsidR="004402C8" w:rsidRPr="004402C8" w:rsidRDefault="004402C8" w:rsidP="004402C8">
            <w:pPr>
              <w:spacing w:after="0" w:line="240" w:lineRule="auto"/>
              <w:rPr>
                <w:rFonts w:ascii="Times New Roman" w:eastAsia="Times New Roman" w:hAnsi="Times New Roman" w:cs="Times New Roman"/>
                <w:sz w:val="26"/>
                <w:szCs w:val="26"/>
              </w:rPr>
            </w:pPr>
            <w:r w:rsidRPr="004402C8">
              <w:rPr>
                <w:rFonts w:ascii="Times New Roman" w:eastAsia="Times New Roman" w:hAnsi="Times New Roman" w:cs="Times New Roman"/>
                <w:b/>
                <w:bCs/>
                <w:sz w:val="26"/>
                <w:szCs w:val="26"/>
              </w:rPr>
              <w:t>Các bước thực hiện</w:t>
            </w:r>
          </w:p>
        </w:tc>
        <w:tc>
          <w:tcPr>
            <w:tcW w:w="13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1598AE" w14:textId="77777777" w:rsidR="004402C8" w:rsidRPr="004402C8" w:rsidRDefault="004402C8" w:rsidP="004402C8">
            <w:pPr>
              <w:spacing w:after="0" w:line="240" w:lineRule="auto"/>
              <w:rPr>
                <w:rFonts w:ascii="Times New Roman" w:eastAsia="Times New Roman" w:hAnsi="Times New Roman" w:cs="Times New Roman"/>
                <w:sz w:val="26"/>
                <w:szCs w:val="26"/>
              </w:rPr>
            </w:pPr>
            <w:r w:rsidRPr="004402C8">
              <w:rPr>
                <w:rFonts w:ascii="Times New Roman" w:eastAsia="Times New Roman" w:hAnsi="Times New Roman" w:cs="Times New Roman"/>
                <w:b/>
                <w:bCs/>
                <w:sz w:val="26"/>
                <w:szCs w:val="26"/>
              </w:rPr>
              <w:t>Trách nhiệm</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8F20DC" w14:textId="77777777" w:rsidR="004402C8" w:rsidRPr="004402C8" w:rsidRDefault="004402C8" w:rsidP="004402C8">
            <w:pPr>
              <w:spacing w:after="0" w:line="240" w:lineRule="auto"/>
              <w:rPr>
                <w:rFonts w:ascii="Times New Roman" w:eastAsia="Times New Roman" w:hAnsi="Times New Roman" w:cs="Times New Roman"/>
                <w:sz w:val="26"/>
                <w:szCs w:val="26"/>
              </w:rPr>
            </w:pPr>
            <w:r w:rsidRPr="004402C8">
              <w:rPr>
                <w:rFonts w:ascii="Times New Roman" w:eastAsia="Times New Roman" w:hAnsi="Times New Roman" w:cs="Times New Roman"/>
                <w:b/>
                <w:bCs/>
                <w:sz w:val="26"/>
                <w:szCs w:val="26"/>
              </w:rPr>
              <w:t>Mô tả</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EC3CA4" w14:textId="77777777" w:rsidR="004402C8" w:rsidRPr="004402C8" w:rsidRDefault="004402C8" w:rsidP="004402C8">
            <w:pPr>
              <w:spacing w:after="0" w:line="240" w:lineRule="auto"/>
              <w:rPr>
                <w:rFonts w:ascii="Times New Roman" w:eastAsia="Times New Roman" w:hAnsi="Times New Roman" w:cs="Times New Roman"/>
                <w:sz w:val="26"/>
                <w:szCs w:val="26"/>
              </w:rPr>
            </w:pPr>
            <w:r w:rsidRPr="004402C8">
              <w:rPr>
                <w:rFonts w:ascii="Times New Roman" w:eastAsia="Times New Roman" w:hAnsi="Times New Roman" w:cs="Times New Roman"/>
                <w:b/>
                <w:bCs/>
                <w:sz w:val="26"/>
                <w:szCs w:val="26"/>
              </w:rPr>
              <w:t>Tài liệu/Biểu mẫu</w:t>
            </w:r>
          </w:p>
        </w:tc>
      </w:tr>
      <w:tr w:rsidR="004402C8" w:rsidRPr="004402C8" w14:paraId="08FB7FCF" w14:textId="77777777" w:rsidTr="004402C8">
        <w:trPr>
          <w:trHeight w:val="870"/>
        </w:trPr>
        <w:tc>
          <w:tcPr>
            <w:tcW w:w="6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F09D01" w14:textId="77777777" w:rsidR="004402C8" w:rsidRPr="004402C8" w:rsidRDefault="004402C8" w:rsidP="004402C8">
            <w:pPr>
              <w:spacing w:after="0" w:line="240" w:lineRule="auto"/>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t>1</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C3E8C3" w14:textId="77777777" w:rsidR="004402C8" w:rsidRPr="004402C8" w:rsidRDefault="004402C8" w:rsidP="004402C8">
            <w:pPr>
              <w:spacing w:after="0" w:line="240" w:lineRule="auto"/>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t>Lựa chọn tên miền</w:t>
            </w:r>
          </w:p>
        </w:tc>
        <w:tc>
          <w:tcPr>
            <w:tcW w:w="13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C5398F" w14:textId="77777777" w:rsidR="004402C8" w:rsidRPr="004402C8" w:rsidRDefault="004402C8" w:rsidP="004402C8">
            <w:pPr>
              <w:spacing w:after="0" w:line="240" w:lineRule="auto"/>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t>Chủ thể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3E100C" w14:textId="77777777" w:rsidR="004402C8" w:rsidRPr="004402C8" w:rsidRDefault="004402C8" w:rsidP="004402C8">
            <w:pPr>
              <w:spacing w:after="150" w:line="240" w:lineRule="auto"/>
              <w:jc w:val="both"/>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t>- Chủ thể thực hiện kiểm tra sự tồn tại của tên miền dự định đăng ký thông qua WHOIS.</w:t>
            </w:r>
          </w:p>
          <w:p w14:paraId="79FA61D1" w14:textId="77777777" w:rsidR="004402C8" w:rsidRPr="004402C8" w:rsidRDefault="004402C8" w:rsidP="004402C8">
            <w:pPr>
              <w:spacing w:after="0" w:line="240" w:lineRule="auto"/>
              <w:jc w:val="both"/>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t>- Lựa chọn tên miền “.vn” theo nguyên tắc đăng ký được quy định tại Điều 6 Thông tư số 24/2015/TT-BTTTT.</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877761" w14:textId="77777777" w:rsidR="004402C8" w:rsidRPr="004402C8" w:rsidRDefault="004402C8" w:rsidP="004402C8">
            <w:pPr>
              <w:spacing w:after="0" w:line="240" w:lineRule="auto"/>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t> </w:t>
            </w:r>
          </w:p>
        </w:tc>
      </w:tr>
      <w:tr w:rsidR="004402C8" w:rsidRPr="004402C8" w14:paraId="500368AE" w14:textId="77777777" w:rsidTr="004402C8">
        <w:tc>
          <w:tcPr>
            <w:tcW w:w="6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62EB30" w14:textId="77777777" w:rsidR="004402C8" w:rsidRPr="004402C8" w:rsidRDefault="004402C8" w:rsidP="004402C8">
            <w:pPr>
              <w:spacing w:after="0" w:line="240" w:lineRule="auto"/>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t>2</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E552BF" w14:textId="77777777" w:rsidR="004402C8" w:rsidRPr="004402C8" w:rsidRDefault="004402C8" w:rsidP="004402C8">
            <w:pPr>
              <w:spacing w:after="0" w:line="240" w:lineRule="auto"/>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t>Chọn Nhà đăng ký</w:t>
            </w:r>
          </w:p>
        </w:tc>
        <w:tc>
          <w:tcPr>
            <w:tcW w:w="13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A46013" w14:textId="77777777" w:rsidR="004402C8" w:rsidRPr="004402C8" w:rsidRDefault="004402C8" w:rsidP="004402C8">
            <w:pPr>
              <w:spacing w:after="0" w:line="240" w:lineRule="auto"/>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t>Chủ thể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0687F3" w14:textId="77777777" w:rsidR="004402C8" w:rsidRPr="004402C8" w:rsidRDefault="004402C8" w:rsidP="004402C8">
            <w:pPr>
              <w:spacing w:after="150" w:line="240" w:lineRule="auto"/>
              <w:jc w:val="both"/>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t>Chủ thể lựa chọn và liên hệ với NĐK tên miền phù hợp với nhu cầu của mình để được tư vấn thực hiện đăng ký tên miền.</w:t>
            </w:r>
          </w:p>
          <w:p w14:paraId="3A9A6752" w14:textId="77777777" w:rsidR="004402C8" w:rsidRPr="004402C8" w:rsidRDefault="004402C8" w:rsidP="004402C8">
            <w:pPr>
              <w:spacing w:after="150" w:line="240" w:lineRule="auto"/>
              <w:jc w:val="both"/>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t>Thông tin về các NĐK tên miền “.vn” được công bố tại địa chỉ </w:t>
            </w:r>
            <w:hyperlink r:id="rId6" w:history="1">
              <w:r w:rsidRPr="004402C8">
                <w:rPr>
                  <w:rFonts w:ascii="Times New Roman" w:eastAsia="Times New Roman" w:hAnsi="Times New Roman" w:cs="Times New Roman"/>
                  <w:color w:val="337AB7"/>
                  <w:sz w:val="26"/>
                  <w:szCs w:val="26"/>
                  <w:u w:val="single"/>
                </w:rPr>
                <w:t>http://nhadangky.vn</w:t>
              </w:r>
            </w:hyperlink>
          </w:p>
          <w:p w14:paraId="507A79CC" w14:textId="77777777" w:rsidR="004402C8" w:rsidRPr="004402C8" w:rsidRDefault="004402C8" w:rsidP="004402C8">
            <w:pPr>
              <w:spacing w:after="0" w:line="240" w:lineRule="auto"/>
              <w:jc w:val="both"/>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t xml:space="preserve">(Lưu ý: Chủ thể có địa chỉ tại Việt Nam chỉ được nộp hồ sơ đăng ký tên miền tại NĐK tên miền “.vn” trong nước. Chủ thể có địa chỉ tại nước ngoài được đăng ký nộp hồ sơ đăng ký tên </w:t>
            </w:r>
            <w:r w:rsidRPr="004402C8">
              <w:rPr>
                <w:rFonts w:ascii="Times New Roman" w:eastAsia="Times New Roman" w:hAnsi="Times New Roman" w:cs="Times New Roman"/>
                <w:sz w:val="26"/>
                <w:szCs w:val="26"/>
              </w:rPr>
              <w:lastRenderedPageBreak/>
              <w:t>miền tại NĐK tên miền “.vn” trong nước và NĐK tên miền “.vn” nước ngoài.)</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9F6C1E" w14:textId="77777777" w:rsidR="004402C8" w:rsidRPr="004402C8" w:rsidRDefault="004402C8" w:rsidP="004402C8">
            <w:pPr>
              <w:spacing w:after="0" w:line="240" w:lineRule="auto"/>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lastRenderedPageBreak/>
              <w:t> </w:t>
            </w:r>
          </w:p>
        </w:tc>
      </w:tr>
      <w:tr w:rsidR="004402C8" w:rsidRPr="004402C8" w14:paraId="759243BE" w14:textId="77777777" w:rsidTr="004402C8">
        <w:tc>
          <w:tcPr>
            <w:tcW w:w="6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D3B461" w14:textId="77777777" w:rsidR="004402C8" w:rsidRPr="004402C8" w:rsidRDefault="004402C8" w:rsidP="004402C8">
            <w:pPr>
              <w:spacing w:after="0" w:line="240" w:lineRule="auto"/>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t>3</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BBA68F" w14:textId="77777777" w:rsidR="004402C8" w:rsidRPr="004402C8" w:rsidRDefault="004402C8" w:rsidP="004402C8">
            <w:pPr>
              <w:spacing w:after="0" w:line="240" w:lineRule="auto"/>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t>Hoàn thiện thủ tục đăng ký</w:t>
            </w:r>
          </w:p>
        </w:tc>
        <w:tc>
          <w:tcPr>
            <w:tcW w:w="13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F19411" w14:textId="77777777" w:rsidR="004402C8" w:rsidRPr="004402C8" w:rsidRDefault="004402C8" w:rsidP="004402C8">
            <w:pPr>
              <w:spacing w:after="150" w:line="240" w:lineRule="auto"/>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t>Chủ thể</w:t>
            </w:r>
          </w:p>
          <w:p w14:paraId="58CA1B07" w14:textId="77777777" w:rsidR="004402C8" w:rsidRPr="004402C8" w:rsidRDefault="004402C8" w:rsidP="004402C8">
            <w:pPr>
              <w:spacing w:after="0" w:line="240" w:lineRule="auto"/>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t>NĐK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7BC6FD" w14:textId="77777777" w:rsidR="004402C8" w:rsidRPr="004402C8" w:rsidRDefault="004402C8" w:rsidP="004402C8">
            <w:pPr>
              <w:spacing w:after="150" w:line="240" w:lineRule="auto"/>
              <w:jc w:val="both"/>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t>- Chủ thể hoàn thiện hồ sơ đăng ký tên miền theo hướng dẫn của NĐK, bao gồm:</w:t>
            </w:r>
          </w:p>
          <w:p w14:paraId="138DC3E3" w14:textId="77777777" w:rsidR="004402C8" w:rsidRPr="004402C8" w:rsidRDefault="004402C8" w:rsidP="004402C8">
            <w:pPr>
              <w:spacing w:after="150" w:line="240" w:lineRule="auto"/>
              <w:jc w:val="both"/>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t>(1) Bản khai đăng ký tên miền (hoặc hợp đồng giữa chủ thể và NĐK) theo mẫu quy định của NĐK đã lựa chọn, nhưng phải đáp ứng đầy đủ các thông tin được quy định tại Phụ lục 3 Thông tư số 24/2015/TT-BTTTT được bổ sung theo quy định tại khoản 13 Điều 1 Thông tư số 06/2019/TT-BTTTT.</w:t>
            </w:r>
          </w:p>
          <w:p w14:paraId="40A08520" w14:textId="77777777" w:rsidR="004402C8" w:rsidRPr="004402C8" w:rsidRDefault="004402C8" w:rsidP="004402C8">
            <w:pPr>
              <w:spacing w:after="0" w:line="240" w:lineRule="auto"/>
              <w:jc w:val="both"/>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t>(2) Giấy tờ tùy thân: Giấy CMND (hoặc hộ chiếu đối với người nước ngoài) của chủ thể là cá nhân; Giấy tờ tùy thân là bản gốc để NĐK đối chiếu với thông tin trong bản khai và bản có công chứng nếu gửi qua đường bưu chính tới địa chỉ của NĐK.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1FF62A" w14:textId="77777777" w:rsidR="004402C8" w:rsidRPr="004402C8" w:rsidRDefault="004402C8" w:rsidP="004402C8">
            <w:pPr>
              <w:spacing w:after="150" w:line="240" w:lineRule="auto"/>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t> </w:t>
            </w:r>
          </w:p>
          <w:p w14:paraId="0A33856C" w14:textId="77777777" w:rsidR="004402C8" w:rsidRPr="004402C8" w:rsidRDefault="004402C8" w:rsidP="004402C8">
            <w:pPr>
              <w:spacing w:after="0" w:line="240" w:lineRule="auto"/>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t> </w:t>
            </w:r>
          </w:p>
        </w:tc>
      </w:tr>
      <w:tr w:rsidR="004402C8" w:rsidRPr="004402C8" w14:paraId="3A049613" w14:textId="77777777" w:rsidTr="004402C8">
        <w:tc>
          <w:tcPr>
            <w:tcW w:w="6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3DC31E" w14:textId="77777777" w:rsidR="004402C8" w:rsidRPr="004402C8" w:rsidRDefault="004402C8" w:rsidP="004402C8">
            <w:pPr>
              <w:spacing w:after="0" w:line="240" w:lineRule="auto"/>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t>4</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73095F" w14:textId="77777777" w:rsidR="004402C8" w:rsidRPr="004402C8" w:rsidRDefault="004402C8" w:rsidP="004402C8">
            <w:pPr>
              <w:spacing w:after="0" w:line="240" w:lineRule="auto"/>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t>Thực hiện việc đăng ký tên miền</w:t>
            </w:r>
          </w:p>
        </w:tc>
        <w:tc>
          <w:tcPr>
            <w:tcW w:w="13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3B798C" w14:textId="77777777" w:rsidR="004402C8" w:rsidRPr="004402C8" w:rsidRDefault="004402C8" w:rsidP="004402C8">
            <w:pPr>
              <w:spacing w:after="0" w:line="240" w:lineRule="auto"/>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t>NĐK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B2C93F" w14:textId="77777777" w:rsidR="004402C8" w:rsidRPr="004402C8" w:rsidRDefault="004402C8" w:rsidP="004402C8">
            <w:pPr>
              <w:spacing w:after="0" w:line="240" w:lineRule="auto"/>
              <w:jc w:val="both"/>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t>NĐK thực hiện việc đăng ký tên miền và tên miền sẽ được khai báo kích.</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DF6A79" w14:textId="77777777" w:rsidR="004402C8" w:rsidRPr="004402C8" w:rsidRDefault="004402C8" w:rsidP="004402C8">
            <w:pPr>
              <w:spacing w:after="0" w:line="240" w:lineRule="auto"/>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t> </w:t>
            </w:r>
          </w:p>
        </w:tc>
      </w:tr>
      <w:tr w:rsidR="004402C8" w:rsidRPr="004402C8" w14:paraId="0C0EEE41" w14:textId="77777777" w:rsidTr="004402C8">
        <w:tc>
          <w:tcPr>
            <w:tcW w:w="6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FE22F4" w14:textId="77777777" w:rsidR="004402C8" w:rsidRPr="004402C8" w:rsidRDefault="004402C8" w:rsidP="004402C8">
            <w:pPr>
              <w:spacing w:after="0" w:line="240" w:lineRule="auto"/>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t>5</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8FD27E" w14:textId="77777777" w:rsidR="004402C8" w:rsidRPr="004402C8" w:rsidRDefault="004402C8" w:rsidP="004402C8">
            <w:pPr>
              <w:spacing w:after="0" w:line="240" w:lineRule="auto"/>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t>Đưa tên miền vào sử dụng</w:t>
            </w:r>
          </w:p>
        </w:tc>
        <w:tc>
          <w:tcPr>
            <w:tcW w:w="13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8AFC2C" w14:textId="77777777" w:rsidR="004402C8" w:rsidRPr="004402C8" w:rsidRDefault="004402C8" w:rsidP="004402C8">
            <w:pPr>
              <w:spacing w:after="150" w:line="240" w:lineRule="auto"/>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t>Chủ thể</w:t>
            </w:r>
          </w:p>
          <w:p w14:paraId="72F8FA00" w14:textId="77777777" w:rsidR="004402C8" w:rsidRPr="004402C8" w:rsidRDefault="004402C8" w:rsidP="004402C8">
            <w:pPr>
              <w:spacing w:after="0" w:line="240" w:lineRule="auto"/>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t>NĐK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9BBFEB" w14:textId="77777777" w:rsidR="004402C8" w:rsidRPr="004402C8" w:rsidRDefault="004402C8" w:rsidP="004402C8">
            <w:pPr>
              <w:spacing w:after="0" w:line="240" w:lineRule="auto"/>
              <w:jc w:val="both"/>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t>- Để đưa tên miền vào hoạt động, chủ thể liên hệ với NĐK để được hướng dẫn về các dịch vụ giá trị gia tăng trên tên miền (như khai báo tên miền – DNS hosting, cài đặt thông số Website, …).</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1E8631" w14:textId="77777777" w:rsidR="004402C8" w:rsidRPr="004402C8" w:rsidRDefault="004402C8" w:rsidP="004402C8">
            <w:pPr>
              <w:spacing w:after="0" w:line="240" w:lineRule="auto"/>
              <w:rPr>
                <w:rFonts w:ascii="Times New Roman" w:eastAsia="Times New Roman" w:hAnsi="Times New Roman" w:cs="Times New Roman"/>
                <w:sz w:val="26"/>
                <w:szCs w:val="26"/>
              </w:rPr>
            </w:pPr>
            <w:r w:rsidRPr="004402C8">
              <w:rPr>
                <w:rFonts w:ascii="Times New Roman" w:eastAsia="Times New Roman" w:hAnsi="Times New Roman" w:cs="Times New Roman"/>
                <w:sz w:val="26"/>
                <w:szCs w:val="26"/>
              </w:rPr>
              <w:t> </w:t>
            </w:r>
          </w:p>
        </w:tc>
      </w:tr>
    </w:tbl>
    <w:p w14:paraId="33D6EF2F" w14:textId="77777777" w:rsidR="004402C8" w:rsidRPr="004402C8" w:rsidRDefault="004402C8" w:rsidP="004402C8">
      <w:pPr>
        <w:shd w:val="clear" w:color="auto" w:fill="FFFFFF"/>
        <w:spacing w:after="0" w:line="240" w:lineRule="auto"/>
        <w:rPr>
          <w:rFonts w:ascii="Times New Roman" w:eastAsia="Times New Roman" w:hAnsi="Times New Roman" w:cs="Times New Roman"/>
          <w:color w:val="333333"/>
          <w:sz w:val="26"/>
          <w:szCs w:val="26"/>
        </w:rPr>
      </w:pPr>
      <w:r w:rsidRPr="004402C8">
        <w:rPr>
          <w:rFonts w:ascii="Times New Roman" w:eastAsia="Times New Roman" w:hAnsi="Times New Roman" w:cs="Times New Roman"/>
          <w:color w:val="333333"/>
          <w:sz w:val="26"/>
          <w:szCs w:val="26"/>
        </w:rPr>
        <w:t> </w:t>
      </w:r>
    </w:p>
    <w:p w14:paraId="396673FA" w14:textId="77777777" w:rsidR="0027005C" w:rsidRPr="004402C8" w:rsidRDefault="004402C8">
      <w:pPr>
        <w:rPr>
          <w:rFonts w:ascii="Times New Roman" w:hAnsi="Times New Roman" w:cs="Times New Roman"/>
          <w:sz w:val="26"/>
          <w:szCs w:val="26"/>
        </w:rPr>
      </w:pPr>
    </w:p>
    <w:sectPr w:rsidR="0027005C" w:rsidRPr="004402C8" w:rsidSect="004402C8">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300BD"/>
    <w:multiLevelType w:val="multilevel"/>
    <w:tmpl w:val="0C4E5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9D"/>
    <w:rsid w:val="003A33D9"/>
    <w:rsid w:val="004402C8"/>
    <w:rsid w:val="007B759D"/>
    <w:rsid w:val="00D7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B689B-68D7-444F-9326-93019BD1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402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2C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402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02C8"/>
    <w:rPr>
      <w:b/>
      <w:bCs/>
    </w:rPr>
  </w:style>
  <w:style w:type="paragraph" w:customStyle="1" w:styleId="rtejustify">
    <w:name w:val="rtejustify"/>
    <w:basedOn w:val="Normal"/>
    <w:rsid w:val="004402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0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055199">
      <w:bodyDiv w:val="1"/>
      <w:marLeft w:val="0"/>
      <w:marRight w:val="0"/>
      <w:marTop w:val="0"/>
      <w:marBottom w:val="0"/>
      <w:divBdr>
        <w:top w:val="none" w:sz="0" w:space="0" w:color="auto"/>
        <w:left w:val="none" w:sz="0" w:space="0" w:color="auto"/>
        <w:bottom w:val="none" w:sz="0" w:space="0" w:color="auto"/>
        <w:right w:val="none" w:sz="0" w:space="0" w:color="auto"/>
      </w:divBdr>
      <w:divsChild>
        <w:div w:id="1397972192">
          <w:marLeft w:val="0"/>
          <w:marRight w:val="0"/>
          <w:marTop w:val="0"/>
          <w:marBottom w:val="0"/>
          <w:divBdr>
            <w:top w:val="none" w:sz="0" w:space="0" w:color="auto"/>
            <w:left w:val="none" w:sz="0" w:space="0" w:color="auto"/>
            <w:bottom w:val="none" w:sz="0" w:space="0" w:color="auto"/>
            <w:right w:val="none" w:sz="0" w:space="0" w:color="auto"/>
          </w:divBdr>
          <w:divsChild>
            <w:div w:id="738863386">
              <w:marLeft w:val="0"/>
              <w:marRight w:val="0"/>
              <w:marTop w:val="0"/>
              <w:marBottom w:val="0"/>
              <w:divBdr>
                <w:top w:val="none" w:sz="0" w:space="0" w:color="auto"/>
                <w:left w:val="none" w:sz="0" w:space="0" w:color="auto"/>
                <w:bottom w:val="none" w:sz="0" w:space="0" w:color="auto"/>
                <w:right w:val="none" w:sz="0" w:space="0" w:color="auto"/>
              </w:divBdr>
              <w:divsChild>
                <w:div w:id="759177786">
                  <w:marLeft w:val="0"/>
                  <w:marRight w:val="0"/>
                  <w:marTop w:val="0"/>
                  <w:marBottom w:val="0"/>
                  <w:divBdr>
                    <w:top w:val="none" w:sz="0" w:space="0" w:color="auto"/>
                    <w:left w:val="none" w:sz="0" w:space="0" w:color="auto"/>
                    <w:bottom w:val="none" w:sz="0" w:space="0" w:color="auto"/>
                    <w:right w:val="none" w:sz="0" w:space="0" w:color="auto"/>
                  </w:divBdr>
                  <w:divsChild>
                    <w:div w:id="4455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hadangky.vn/" TargetMode="External"/><Relationship Id="rId5" Type="http://schemas.openxmlformats.org/officeDocument/2006/relationships/hyperlink" Target="http://nhadangky.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Huy. Thiem</dc:creator>
  <cp:keywords/>
  <dc:description/>
  <cp:lastModifiedBy>Phan Huy. Thiem</cp:lastModifiedBy>
  <cp:revision>2</cp:revision>
  <dcterms:created xsi:type="dcterms:W3CDTF">2019-09-18T10:40:00Z</dcterms:created>
  <dcterms:modified xsi:type="dcterms:W3CDTF">2019-09-18T10:40:00Z</dcterms:modified>
</cp:coreProperties>
</file>