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1351"/>
        <w:gridCol w:w="1232"/>
        <w:gridCol w:w="4735"/>
        <w:gridCol w:w="1331"/>
      </w:tblGrid>
      <w:tr w:rsidR="00F570BC" w:rsidRPr="00F570BC" w:rsidTr="00F570BC">
        <w:trPr>
          <w:trHeight w:val="570"/>
          <w:tblCellSpacing w:w="0" w:type="dxa"/>
        </w:trPr>
        <w:tc>
          <w:tcPr>
            <w:tcW w:w="295" w:type="pct"/>
            <w:vAlign w:val="center"/>
            <w:hideMark/>
          </w:tcPr>
          <w:p w:rsidR="00F570BC" w:rsidRPr="00F570BC" w:rsidRDefault="00F570BC" w:rsidP="00F570BC">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b/>
                <w:bCs/>
                <w:sz w:val="24"/>
                <w:szCs w:val="24"/>
              </w:rPr>
              <w:t>TT</w:t>
            </w:r>
          </w:p>
        </w:tc>
        <w:tc>
          <w:tcPr>
            <w:tcW w:w="735" w:type="pct"/>
            <w:vAlign w:val="center"/>
            <w:hideMark/>
          </w:tcPr>
          <w:p w:rsidR="00F570BC" w:rsidRPr="00F570BC" w:rsidRDefault="00F570BC" w:rsidP="00F570BC">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b/>
                <w:bCs/>
                <w:sz w:val="24"/>
                <w:szCs w:val="24"/>
              </w:rPr>
              <w:t>Các bước thực hiện</w:t>
            </w:r>
          </w:p>
        </w:tc>
        <w:tc>
          <w:tcPr>
            <w:tcW w:w="670" w:type="pct"/>
            <w:vAlign w:val="center"/>
            <w:hideMark/>
          </w:tcPr>
          <w:p w:rsidR="00F570BC" w:rsidRPr="00F570BC" w:rsidRDefault="00F570BC" w:rsidP="00F570BC">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b/>
                <w:bCs/>
                <w:sz w:val="24"/>
                <w:szCs w:val="24"/>
              </w:rPr>
              <w:t>Trách nhiệm</w:t>
            </w:r>
          </w:p>
        </w:tc>
        <w:tc>
          <w:tcPr>
            <w:tcW w:w="2576" w:type="pct"/>
            <w:vAlign w:val="center"/>
            <w:hideMark/>
          </w:tcPr>
          <w:p w:rsidR="00F570BC" w:rsidRPr="00F570BC" w:rsidRDefault="00F570BC" w:rsidP="00F570BC">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b/>
                <w:bCs/>
                <w:sz w:val="24"/>
                <w:szCs w:val="24"/>
              </w:rPr>
              <w:t>Mô tả</w:t>
            </w:r>
          </w:p>
        </w:tc>
        <w:tc>
          <w:tcPr>
            <w:tcW w:w="724" w:type="pct"/>
            <w:vAlign w:val="center"/>
            <w:hideMark/>
          </w:tcPr>
          <w:p w:rsidR="00F570BC" w:rsidRPr="00F570BC" w:rsidRDefault="00F570BC" w:rsidP="00F570BC">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b/>
                <w:bCs/>
                <w:sz w:val="24"/>
                <w:szCs w:val="24"/>
              </w:rPr>
              <w:t>Tài liệu/Biểu mẫu</w:t>
            </w:r>
          </w:p>
        </w:tc>
      </w:tr>
      <w:tr w:rsidR="00F570BC" w:rsidRPr="00F570BC" w:rsidTr="00AA6C0F">
        <w:trPr>
          <w:trHeight w:val="4715"/>
          <w:tblCellSpacing w:w="0" w:type="dxa"/>
        </w:trPr>
        <w:tc>
          <w:tcPr>
            <w:tcW w:w="29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1</w:t>
            </w:r>
          </w:p>
        </w:tc>
        <w:tc>
          <w:tcPr>
            <w:tcW w:w="73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Hoàn thiện hồ sơ thay đổi thông tin tên miền</w:t>
            </w:r>
          </w:p>
        </w:tc>
        <w:tc>
          <w:tcPr>
            <w:tcW w:w="670" w:type="pct"/>
            <w:vAlign w:val="center"/>
            <w:hideMark/>
          </w:tcPr>
          <w:p w:rsidR="00F570BC" w:rsidRPr="00F570BC" w:rsidRDefault="00F570BC" w:rsidP="00AA6C0F">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Chủ thể</w:t>
            </w:r>
          </w:p>
        </w:tc>
        <w:tc>
          <w:tcPr>
            <w:tcW w:w="2576"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Chủ thể hoàn thiện hồ sơ thay đổi thông tin tên miền bao gồm:</w:t>
            </w:r>
          </w:p>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xml:space="preserve">(1) Đơn đề nghị thay đổi thông tin tên miền theo mẫu quy định của NĐK quản lý tên miền, nhưng phải đảm bảo đầy đủ các thông tin được quy định tại Phụ lục 4 Thông tư số </w:t>
            </w:r>
            <w:hyperlink r:id="rId6" w:history="1">
              <w:r w:rsidRPr="00F570BC">
                <w:rPr>
                  <w:rFonts w:ascii="Times New Roman" w:eastAsia="Times New Roman" w:hAnsi="Times New Roman" w:cs="Times New Roman"/>
                  <w:color w:val="0000FF"/>
                  <w:sz w:val="24"/>
                  <w:szCs w:val="24"/>
                  <w:u w:val="single"/>
                </w:rPr>
                <w:t>24/2015/TT-BTTTT</w:t>
              </w:r>
            </w:hyperlink>
            <w:r w:rsidRPr="00F570BC">
              <w:rPr>
                <w:rFonts w:ascii="Times New Roman" w:eastAsia="Times New Roman" w:hAnsi="Times New Roman" w:cs="Times New Roman"/>
                <w:sz w:val="24"/>
                <w:szCs w:val="24"/>
              </w:rPr>
              <w:t xml:space="preserve"> (hoặc biểu mẫu </w:t>
            </w:r>
            <w:hyperlink r:id="rId7" w:history="1">
              <w:r w:rsidRPr="00F570BC">
                <w:rPr>
                  <w:rFonts w:ascii="Times New Roman" w:eastAsia="Times New Roman" w:hAnsi="Times New Roman" w:cs="Times New Roman"/>
                  <w:color w:val="0000FF"/>
                  <w:sz w:val="24"/>
                  <w:szCs w:val="24"/>
                  <w:u w:val="single"/>
                </w:rPr>
                <w:t>BM-QLTN-32-01</w:t>
              </w:r>
            </w:hyperlink>
            <w:r w:rsidRPr="00F570BC">
              <w:rPr>
                <w:rFonts w:ascii="Times New Roman" w:eastAsia="Times New Roman" w:hAnsi="Times New Roman" w:cs="Times New Roman"/>
                <w:sz w:val="24"/>
                <w:szCs w:val="24"/>
              </w:rPr>
              <w:t>).</w:t>
            </w:r>
          </w:p>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(2) Chủ thể nêu rõ thông tin cần thay đổi, lý do thay đổi thông tin và các cam kết chịu tránh nhiệm về các thông tin cung cấp.</w:t>
            </w:r>
          </w:p>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(3) Phải có chữ ký, ghi rõ họ tên nếu chủ thể là cá nhân; con dấu chữ ký của người đại diện đơn vị nếu chủ thể là tổ chức.</w:t>
            </w:r>
          </w:p>
        </w:tc>
        <w:tc>
          <w:tcPr>
            <w:tcW w:w="724" w:type="pct"/>
            <w:vAlign w:val="center"/>
            <w:hideMark/>
          </w:tcPr>
          <w:p w:rsidR="00F570BC" w:rsidRPr="00F570BC" w:rsidRDefault="00254BD1" w:rsidP="00F570BC">
            <w:p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00F570BC" w:rsidRPr="00F570BC">
                <w:rPr>
                  <w:rFonts w:ascii="Times New Roman" w:eastAsia="Times New Roman" w:hAnsi="Times New Roman" w:cs="Times New Roman"/>
                  <w:color w:val="0000FF"/>
                  <w:sz w:val="24"/>
                  <w:szCs w:val="24"/>
                  <w:u w:val="single"/>
                </w:rPr>
                <w:t>BM-QLTN-32-01</w:t>
              </w:r>
            </w:hyperlink>
          </w:p>
        </w:tc>
      </w:tr>
      <w:tr w:rsidR="00F570BC" w:rsidRPr="00F570BC" w:rsidTr="00AA6C0F">
        <w:trPr>
          <w:trHeight w:val="1592"/>
          <w:tblCellSpacing w:w="0" w:type="dxa"/>
        </w:trPr>
        <w:tc>
          <w:tcPr>
            <w:tcW w:w="29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2</w:t>
            </w:r>
          </w:p>
        </w:tc>
        <w:tc>
          <w:tcPr>
            <w:tcW w:w="73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Gửi hồ sơ về NĐK</w:t>
            </w:r>
          </w:p>
        </w:tc>
        <w:tc>
          <w:tcPr>
            <w:tcW w:w="670" w:type="pct"/>
            <w:vAlign w:val="center"/>
            <w:hideMark/>
          </w:tcPr>
          <w:p w:rsidR="00F570BC" w:rsidRPr="00F570BC" w:rsidRDefault="00F570BC" w:rsidP="00AA6C0F">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Chủ thể</w:t>
            </w:r>
          </w:p>
        </w:tc>
        <w:tc>
          <w:tcPr>
            <w:tcW w:w="2576"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Chủ thể gửi hồ sơ về NĐK quản lý tên miền của mình để được hỗ trợ</w:t>
            </w:r>
          </w:p>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xml:space="preserve">Thông tin về các NĐK tên miền “.vn” tại địa chỉ </w:t>
            </w:r>
            <w:hyperlink r:id="rId9" w:history="1">
              <w:r w:rsidRPr="00F570BC">
                <w:rPr>
                  <w:rFonts w:ascii="Times New Roman" w:eastAsia="Times New Roman" w:hAnsi="Times New Roman" w:cs="Times New Roman"/>
                  <w:color w:val="0000FF"/>
                  <w:sz w:val="24"/>
                  <w:szCs w:val="24"/>
                  <w:u w:val="single"/>
                </w:rPr>
                <w:t>http://nhadangky.vn</w:t>
              </w:r>
            </w:hyperlink>
            <w:r w:rsidRPr="00F570BC">
              <w:rPr>
                <w:rFonts w:ascii="Times New Roman" w:eastAsia="Times New Roman" w:hAnsi="Times New Roman" w:cs="Times New Roman"/>
                <w:sz w:val="24"/>
                <w:szCs w:val="24"/>
              </w:rPr>
              <w:t xml:space="preserve"> .</w:t>
            </w:r>
          </w:p>
        </w:tc>
        <w:tc>
          <w:tcPr>
            <w:tcW w:w="724"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w:t>
            </w:r>
          </w:p>
        </w:tc>
      </w:tr>
      <w:tr w:rsidR="00F570BC" w:rsidRPr="00F570BC" w:rsidTr="00AA6C0F">
        <w:trPr>
          <w:trHeight w:val="3140"/>
          <w:tblCellSpacing w:w="0" w:type="dxa"/>
        </w:trPr>
        <w:tc>
          <w:tcPr>
            <w:tcW w:w="29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4</w:t>
            </w:r>
          </w:p>
        </w:tc>
        <w:tc>
          <w:tcPr>
            <w:tcW w:w="73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Nhà đăng ký xử lý hồ sơ</w:t>
            </w:r>
          </w:p>
        </w:tc>
        <w:tc>
          <w:tcPr>
            <w:tcW w:w="670" w:type="pct"/>
            <w:vAlign w:val="center"/>
            <w:hideMark/>
          </w:tcPr>
          <w:p w:rsidR="00F570BC" w:rsidRPr="00F570BC" w:rsidRDefault="00F570BC" w:rsidP="00AA6C0F">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NĐK</w:t>
            </w:r>
          </w:p>
        </w:tc>
        <w:tc>
          <w:tcPr>
            <w:tcW w:w="2576"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NĐK thực hiện thực hiện kiểm tra, xác thực hồ sơ thay đổi thông tin của chủ thể, nếu</w:t>
            </w:r>
          </w:p>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Hồ sơ thiếu thông tin, NĐK sẽ liên hệ lại với chủ thể để yêu cầu bổ sung</w:t>
            </w:r>
          </w:p>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Hồ sơ không hợp lệ, NĐK từ chối yêu cầu và nêu rõ lý do</w:t>
            </w:r>
          </w:p>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Nếu hồ sơ hợp lệ thực hiện bước tiếp bước 5.</w:t>
            </w:r>
          </w:p>
        </w:tc>
        <w:tc>
          <w:tcPr>
            <w:tcW w:w="724"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w:t>
            </w:r>
          </w:p>
        </w:tc>
      </w:tr>
      <w:tr w:rsidR="00F570BC" w:rsidRPr="00F570BC" w:rsidTr="00F570BC">
        <w:trPr>
          <w:tblCellSpacing w:w="0" w:type="dxa"/>
        </w:trPr>
        <w:tc>
          <w:tcPr>
            <w:tcW w:w="29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5</w:t>
            </w:r>
          </w:p>
        </w:tc>
        <w:tc>
          <w:tcPr>
            <w:tcW w:w="73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NĐK thực hiện tác nghiệp cập nhật thông tin</w:t>
            </w:r>
          </w:p>
        </w:tc>
        <w:tc>
          <w:tcPr>
            <w:tcW w:w="670" w:type="pct"/>
            <w:vAlign w:val="center"/>
            <w:hideMark/>
          </w:tcPr>
          <w:p w:rsidR="00F570BC" w:rsidRPr="00F570BC" w:rsidRDefault="00F570BC" w:rsidP="00AA6C0F">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NĐK</w:t>
            </w:r>
          </w:p>
        </w:tc>
        <w:tc>
          <w:tcPr>
            <w:tcW w:w="2576"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NĐK thực hiện cập nhật thông tin cần thay đổi theo đề nghị của chủ thể trên hệ thống quản lý của mình.</w:t>
            </w:r>
          </w:p>
        </w:tc>
        <w:tc>
          <w:tcPr>
            <w:tcW w:w="724"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w:t>
            </w:r>
          </w:p>
        </w:tc>
      </w:tr>
      <w:tr w:rsidR="00F570BC" w:rsidRPr="00F570BC" w:rsidTr="00F570BC">
        <w:trPr>
          <w:tblCellSpacing w:w="0" w:type="dxa"/>
        </w:trPr>
        <w:tc>
          <w:tcPr>
            <w:tcW w:w="29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6</w:t>
            </w:r>
          </w:p>
        </w:tc>
        <w:tc>
          <w:tcPr>
            <w:tcW w:w="735"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Thông báo kết quả cho chủ thể tên miền</w:t>
            </w:r>
          </w:p>
        </w:tc>
        <w:tc>
          <w:tcPr>
            <w:tcW w:w="670" w:type="pct"/>
            <w:vAlign w:val="center"/>
            <w:hideMark/>
          </w:tcPr>
          <w:p w:rsidR="00F570BC" w:rsidRPr="00F570BC" w:rsidRDefault="00F570BC" w:rsidP="00AA6C0F">
            <w:pPr>
              <w:spacing w:before="100" w:beforeAutospacing="1" w:after="100" w:afterAutospacing="1" w:line="240" w:lineRule="auto"/>
              <w:jc w:val="center"/>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NĐK</w:t>
            </w:r>
          </w:p>
        </w:tc>
        <w:tc>
          <w:tcPr>
            <w:tcW w:w="2576"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Trong thời hạn</w:t>
            </w:r>
            <w:proofErr w:type="gramStart"/>
            <w:r w:rsidRPr="00F570BC">
              <w:rPr>
                <w:rFonts w:ascii="Times New Roman" w:eastAsia="Times New Roman" w:hAnsi="Times New Roman" w:cs="Times New Roman"/>
                <w:sz w:val="24"/>
                <w:szCs w:val="24"/>
              </w:rPr>
              <w:t>  03</w:t>
            </w:r>
            <w:proofErr w:type="gramEnd"/>
            <w:r w:rsidRPr="00F570BC">
              <w:rPr>
                <w:rFonts w:ascii="Times New Roman" w:eastAsia="Times New Roman" w:hAnsi="Times New Roman" w:cs="Times New Roman"/>
                <w:sz w:val="24"/>
                <w:szCs w:val="24"/>
              </w:rPr>
              <w:t xml:space="preserve"> (ba) ngày làm việc NĐK thông báo kết quả xử lý cho chủ thể tên miền.</w:t>
            </w:r>
          </w:p>
        </w:tc>
        <w:tc>
          <w:tcPr>
            <w:tcW w:w="724" w:type="pct"/>
            <w:vAlign w:val="center"/>
            <w:hideMark/>
          </w:tcPr>
          <w:p w:rsidR="00F570BC" w:rsidRPr="00F570BC" w:rsidRDefault="00F570BC" w:rsidP="00F570BC">
            <w:pPr>
              <w:spacing w:before="100" w:beforeAutospacing="1" w:after="100" w:afterAutospacing="1" w:line="240" w:lineRule="auto"/>
              <w:rPr>
                <w:rFonts w:ascii="Times New Roman" w:eastAsia="Times New Roman" w:hAnsi="Times New Roman" w:cs="Times New Roman"/>
                <w:sz w:val="24"/>
                <w:szCs w:val="24"/>
              </w:rPr>
            </w:pPr>
            <w:r w:rsidRPr="00F570BC">
              <w:rPr>
                <w:rFonts w:ascii="Times New Roman" w:eastAsia="Times New Roman" w:hAnsi="Times New Roman" w:cs="Times New Roman"/>
                <w:sz w:val="24"/>
                <w:szCs w:val="24"/>
              </w:rPr>
              <w:t> </w:t>
            </w:r>
          </w:p>
        </w:tc>
      </w:tr>
    </w:tbl>
    <w:p w:rsidR="004F33E7" w:rsidRDefault="004F33E7" w:rsidP="00AA6C0F">
      <w:bookmarkStart w:id="0" w:name="_GoBack"/>
      <w:bookmarkEnd w:id="0"/>
    </w:p>
    <w:sectPr w:rsidR="004F33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D1" w:rsidRDefault="00254BD1" w:rsidP="00AA6C0F">
      <w:pPr>
        <w:spacing w:after="0" w:line="240" w:lineRule="auto"/>
      </w:pPr>
      <w:r>
        <w:separator/>
      </w:r>
    </w:p>
  </w:endnote>
  <w:endnote w:type="continuationSeparator" w:id="0">
    <w:p w:rsidR="00254BD1" w:rsidRDefault="00254BD1" w:rsidP="00AA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D1" w:rsidRDefault="00254BD1" w:rsidP="00AA6C0F">
      <w:pPr>
        <w:spacing w:after="0" w:line="240" w:lineRule="auto"/>
      </w:pPr>
      <w:r>
        <w:separator/>
      </w:r>
    </w:p>
  </w:footnote>
  <w:footnote w:type="continuationSeparator" w:id="0">
    <w:p w:rsidR="00254BD1" w:rsidRDefault="00254BD1" w:rsidP="00AA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0F" w:rsidRPr="00AA6C0F" w:rsidRDefault="00AA6C0F" w:rsidP="00AA6C0F">
    <w:pPr>
      <w:pStyle w:val="utrang"/>
      <w:jc w:val="center"/>
      <w:rPr>
        <w:b/>
        <w:sz w:val="32"/>
        <w:szCs w:val="32"/>
      </w:rPr>
    </w:pPr>
    <w:r w:rsidRPr="00AA6C0F">
      <w:rPr>
        <w:b/>
        <w:sz w:val="32"/>
        <w:szCs w:val="32"/>
      </w:rPr>
      <w:t>QUY TRÌNH THAY ĐỔI THÔNG TIN TÊN MIỀN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F9"/>
    <w:rsid w:val="00254BD1"/>
    <w:rsid w:val="004F33E7"/>
    <w:rsid w:val="00832CF9"/>
    <w:rsid w:val="00AA6C0F"/>
    <w:rsid w:val="00F5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FF733-0DB9-42DC-9B67-E2CAC7EE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F570BC"/>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F570BC"/>
    <w:rPr>
      <w:b/>
      <w:bCs/>
    </w:rPr>
  </w:style>
  <w:style w:type="character" w:styleId="Siuktni">
    <w:name w:val="Hyperlink"/>
    <w:basedOn w:val="Phngmcinhcuaoanvn"/>
    <w:uiPriority w:val="99"/>
    <w:semiHidden/>
    <w:unhideWhenUsed/>
    <w:rsid w:val="00F570BC"/>
    <w:rPr>
      <w:color w:val="0000FF"/>
      <w:u w:val="single"/>
    </w:rPr>
  </w:style>
  <w:style w:type="paragraph" w:styleId="utrang">
    <w:name w:val="header"/>
    <w:basedOn w:val="Binhthng"/>
    <w:link w:val="utrangChar"/>
    <w:uiPriority w:val="99"/>
    <w:unhideWhenUsed/>
    <w:rsid w:val="00AA6C0F"/>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A6C0F"/>
  </w:style>
  <w:style w:type="paragraph" w:styleId="Chntrang">
    <w:name w:val="footer"/>
    <w:basedOn w:val="Binhthng"/>
    <w:link w:val="ChntrangChar"/>
    <w:uiPriority w:val="99"/>
    <w:unhideWhenUsed/>
    <w:rsid w:val="00AA6C0F"/>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A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nic.vn/sites/default/files/vanban/BM-QLTN-QT-32-01.docx" TargetMode="External"/><Relationship Id="rId3" Type="http://schemas.openxmlformats.org/officeDocument/2006/relationships/webSettings" Target="webSettings.xml"/><Relationship Id="rId7" Type="http://schemas.openxmlformats.org/officeDocument/2006/relationships/hyperlink" Target="http://www.vnnic.vn/sites/default/files/vanban/BM-QLTN-QT-32-01.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nnic.vn/sites/default/files/vanban/24-2015-TT-BTTTT.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hadangky.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Nguyễn Công</dc:creator>
  <cp:keywords/>
  <dc:description/>
  <cp:lastModifiedBy>Hoan Nguyễn Công</cp:lastModifiedBy>
  <cp:revision>3</cp:revision>
  <dcterms:created xsi:type="dcterms:W3CDTF">2016-05-18T11:43:00Z</dcterms:created>
  <dcterms:modified xsi:type="dcterms:W3CDTF">2016-05-19T05:24:00Z</dcterms:modified>
</cp:coreProperties>
</file>